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bookmarkStart w:id="0" w:name="page1"/>
      <w:bookmarkEnd w:id="0"/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 GAZİANTEP ÜNİVERSİTESİ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İLETİŞİM FAKÜLTESİ</w:t>
      </w:r>
    </w:p>
    <w:p w:rsidR="006E38EA" w:rsidRPr="006E38EA" w:rsidRDefault="006E38EA" w:rsidP="006E38E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GAZETECİLİK BÖLÜMÜ</w:t>
      </w:r>
    </w:p>
    <w:p w:rsidR="006E38EA" w:rsidRPr="006E38EA" w:rsidRDefault="006E38EA" w:rsidP="006E38EA">
      <w:pPr>
        <w:numPr>
          <w:ilvl w:val="1"/>
          <w:numId w:val="1"/>
        </w:numPr>
        <w:spacing w:after="0" w:line="240" w:lineRule="auto"/>
        <w:ind w:right="-1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EĞİTİM-ÖĞRETİM YILI GÜZ DÖNEMİ HAFTALIK DERS PROGRAMI</w:t>
      </w:r>
    </w:p>
    <w:p w:rsidR="006E38EA" w:rsidRPr="006E38EA" w:rsidRDefault="006E38EA" w:rsidP="006E38EA">
      <w:pPr>
        <w:numPr>
          <w:ilvl w:val="0"/>
          <w:numId w:val="3"/>
        </w:numPr>
        <w:spacing w:after="0" w:line="240" w:lineRule="auto"/>
        <w:ind w:left="6804" w:right="-159" w:hanging="283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SINIF</w:t>
      </w:r>
    </w:p>
    <w:tbl>
      <w:tblPr>
        <w:tblStyle w:val="TabloKlavuzu1"/>
        <w:tblpPr w:leftFromText="141" w:rightFromText="141" w:vertAnchor="text" w:horzAnchor="margin" w:tblpY="145"/>
        <w:tblW w:w="5076" w:type="pct"/>
        <w:tblLook w:val="04A0" w:firstRow="1" w:lastRow="0" w:firstColumn="1" w:lastColumn="0" w:noHBand="0" w:noVBand="1"/>
      </w:tblPr>
      <w:tblGrid>
        <w:gridCol w:w="1544"/>
        <w:gridCol w:w="2818"/>
        <w:gridCol w:w="2772"/>
        <w:gridCol w:w="2613"/>
        <w:gridCol w:w="2977"/>
        <w:gridCol w:w="1712"/>
      </w:tblGrid>
      <w:tr w:rsidR="006E38EA" w:rsidRPr="006E38EA" w:rsidTr="00FC324F">
        <w:trPr>
          <w:trHeight w:val="292"/>
        </w:trPr>
        <w:tc>
          <w:tcPr>
            <w:tcW w:w="535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bookmarkStart w:id="1" w:name="_Hlk82303103"/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SAAT</w:t>
            </w:r>
          </w:p>
        </w:tc>
        <w:tc>
          <w:tcPr>
            <w:tcW w:w="976" w:type="pct"/>
            <w:vAlign w:val="center"/>
          </w:tcPr>
          <w:p w:rsidR="006E38EA" w:rsidRPr="006E38EA" w:rsidRDefault="006E38EA" w:rsidP="006E38EA">
            <w:pPr>
              <w:spacing w:line="0" w:lineRule="atLeast"/>
              <w:ind w:right="10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PAZARTESİ</w:t>
            </w:r>
          </w:p>
        </w:tc>
        <w:tc>
          <w:tcPr>
            <w:tcW w:w="960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  <w:t>SALI</w:t>
            </w:r>
          </w:p>
        </w:tc>
        <w:tc>
          <w:tcPr>
            <w:tcW w:w="905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ÇARŞAMBA</w:t>
            </w:r>
          </w:p>
        </w:tc>
        <w:tc>
          <w:tcPr>
            <w:tcW w:w="1031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  <w:t>PERŞEMBE</w:t>
            </w:r>
          </w:p>
        </w:tc>
        <w:tc>
          <w:tcPr>
            <w:tcW w:w="593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71B1B" w:rsidRPr="006E38EA" w:rsidTr="00FC324F">
        <w:trPr>
          <w:trHeight w:val="850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09:25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- 10:10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eastAsia="MS PMincho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eastAsia="MS PMincho" w:hAnsi="Times New Roman" w:cs="Times New Roman"/>
                <w:sz w:val="18"/>
                <w:szCs w:val="18"/>
              </w:rPr>
              <w:t xml:space="preserve">GZT103 İletişime Giriş 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38EA">
              <w:rPr>
                <w:rFonts w:ascii="Times New Roman" w:eastAsia="MS PMincho" w:hAnsi="Times New Roman" w:cs="Times New Roman"/>
                <w:b/>
                <w:bCs/>
                <w:sz w:val="18"/>
                <w:szCs w:val="18"/>
              </w:rPr>
              <w:t>09:25</w:t>
            </w:r>
            <w:proofErr w:type="gramEnd"/>
            <w:r w:rsidRPr="006E38EA">
              <w:rPr>
                <w:rFonts w:ascii="Times New Roman" w:eastAsia="MS PMincho" w:hAnsi="Times New Roman" w:cs="Times New Roman"/>
                <w:b/>
                <w:bCs/>
                <w:sz w:val="18"/>
                <w:szCs w:val="18"/>
              </w:rPr>
              <w:t>-10:10</w:t>
            </w:r>
            <w:r w:rsidRPr="006E38EA">
              <w:rPr>
                <w:rFonts w:ascii="Times New Roman" w:eastAsia="MS PMincho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6E38EA">
              <w:rPr>
                <w:rFonts w:ascii="Times New Roman" w:eastAsia="MS PMincho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eastAsia="MS PMincho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GZT107 Sosyal Bilimlerde Araştırma Yöntemleri 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 -19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GME100 Genel ve Mesleki Etik </w:t>
            </w:r>
          </w:p>
          <w:p w:rsidR="00C71B1B" w:rsidRPr="006E38EA" w:rsidRDefault="00C71B1B" w:rsidP="00C71B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09:25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- 09:55</w:t>
            </w:r>
          </w:p>
          <w:p w:rsidR="00C71B1B" w:rsidRPr="006E38EA" w:rsidRDefault="00C71B1B" w:rsidP="00C71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Emine ŞAHİN</w:t>
            </w:r>
          </w:p>
        </w:tc>
      </w:tr>
      <w:tr w:rsidR="00C71B1B" w:rsidRPr="006E38EA" w:rsidTr="00FC324F">
        <w:trPr>
          <w:trHeight w:val="850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10:25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11:05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GZT105 İletişim Tarihi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10:20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- 11:05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Mesut Yücebaş</w:t>
            </w: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GZT107 Sosyal Bilimlerde Araştırma Yöntemleri 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GZT111 Hukukun Temel Kavramları 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Süleyman Emre ZORLU</w:t>
            </w: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1B" w:rsidRPr="006E38EA" w:rsidTr="00FC324F">
        <w:trPr>
          <w:trHeight w:val="896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11:15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- 12:00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GZT101 Temel Gazetecilik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11:15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- 12:00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Semiray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 YÜCEBAŞ</w:t>
            </w: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GZT107 Sosyal Bilimlerde Araştırma Yöntemleri 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GZT111 Hukukun Temel Kavramları 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Süleyman Emre ZORLU</w:t>
            </w: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1B" w:rsidRPr="006E38EA" w:rsidTr="00FC324F">
        <w:trPr>
          <w:trHeight w:val="1063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13:30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- 14:15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TDP101 Toplumsal Duyarlılık Projesi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FD-11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  <w:t>Arş. Gör. Dr. Hakan AYAZ</w:t>
            </w: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1B" w:rsidRPr="006E38EA" w:rsidTr="00FC324F">
        <w:trPr>
          <w:trHeight w:val="192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14:25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- 15:05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1B" w:rsidRPr="006E38EA" w:rsidTr="00FC324F">
        <w:trPr>
          <w:trHeight w:val="1089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15:15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- 16:00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GZT109 Temel Bilgi Teknolojileri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15:15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- 15:45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Gör. İlker İbrahim Avşar</w:t>
            </w: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1031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B1B" w:rsidRPr="006E38EA" w:rsidTr="00FC324F">
        <w:trPr>
          <w:trHeight w:val="850"/>
        </w:trPr>
        <w:tc>
          <w:tcPr>
            <w:tcW w:w="535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16:10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- 17:00</w:t>
            </w:r>
          </w:p>
        </w:tc>
        <w:tc>
          <w:tcPr>
            <w:tcW w:w="976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GZT113 Sosyoloji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-16:45</w:t>
            </w:r>
          </w:p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960" w:type="pct"/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tcBorders>
              <w:left w:val="single" w:sz="4" w:space="0" w:color="auto"/>
            </w:tcBorders>
            <w:vAlign w:val="center"/>
          </w:tcPr>
          <w:p w:rsidR="00C71B1B" w:rsidRPr="006E38EA" w:rsidRDefault="00C71B1B" w:rsidP="00C71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:rsidR="006E38EA" w:rsidRPr="006E38EA" w:rsidRDefault="006E38EA" w:rsidP="006E38EA">
      <w:pPr>
        <w:spacing w:after="0" w:line="240" w:lineRule="auto"/>
        <w:ind w:left="7230" w:right="-159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6E38EA" w:rsidRPr="006E38EA" w:rsidRDefault="006E38EA" w:rsidP="006E38EA">
      <w:pPr>
        <w:spacing w:line="230" w:lineRule="exact"/>
        <w:rPr>
          <w:rFonts w:ascii="Times New Roman" w:eastAsia="MS PMincho" w:hAnsi="Times New Roman" w:cs="Times New Roman"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NOT: </w:t>
      </w:r>
      <w:r w:rsidRPr="006E38EA">
        <w:rPr>
          <w:rFonts w:ascii="Times New Roman" w:eastAsia="MS PMincho" w:hAnsi="Times New Roman" w:cs="Times New Roman"/>
          <w:sz w:val="18"/>
          <w:szCs w:val="18"/>
          <w:lang w:eastAsia="tr-TR"/>
        </w:rPr>
        <w:t xml:space="preserve">Adı geçen dersler UZAKTAN EĞİTİM sistemi ile gerçekleşecektir. YDBİ101 İngilizce-I, TURK101 Türk Dili-I, </w:t>
      </w:r>
      <w:r w:rsidRPr="006E38E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GZT103 İletişime Giriş, GZ105 İletişim Tarihi, GZT101 Temel Gazetecilik, Gzt113 Sosyoloji, GZT109 </w:t>
      </w:r>
      <w:r w:rsidRPr="006E38EA">
        <w:rPr>
          <w:rFonts w:ascii="Times New Roman" w:eastAsia="MS PMincho" w:hAnsi="Times New Roman" w:cs="Times New Roman"/>
          <w:sz w:val="18"/>
          <w:szCs w:val="18"/>
          <w:lang w:eastAsia="tr-TR"/>
        </w:rPr>
        <w:t>Temel Bilgi Teknolojileri, GME100 Genel ve Mesleki Etik.</w:t>
      </w:r>
    </w:p>
    <w:p w:rsidR="006E38EA" w:rsidRPr="006E38EA" w:rsidRDefault="006E38EA" w:rsidP="006E38EA">
      <w:pPr>
        <w:spacing w:line="23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>T.C. GAZİANTEP ÜNİVERSİTESİ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İLETİŞİM FAKÜLTESİ</w:t>
      </w:r>
    </w:p>
    <w:p w:rsidR="006E38EA" w:rsidRPr="006E38EA" w:rsidRDefault="006E38EA" w:rsidP="006E38E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GAZETECİLİK BÖLÜMÜ</w:t>
      </w:r>
    </w:p>
    <w:p w:rsidR="006E38EA" w:rsidRPr="006E38EA" w:rsidRDefault="006E38EA" w:rsidP="006E38EA">
      <w:pPr>
        <w:numPr>
          <w:ilvl w:val="1"/>
          <w:numId w:val="2"/>
        </w:numPr>
        <w:spacing w:after="0" w:line="240" w:lineRule="auto"/>
        <w:ind w:right="-159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EĞİTİM-ÖĞRETİM YILI GÜZ DÖNEMİ HAFTALIK DERS PROGRAMI</w:t>
      </w:r>
    </w:p>
    <w:p w:rsidR="006E38EA" w:rsidRPr="006E38EA" w:rsidRDefault="006E38EA" w:rsidP="006E38EA">
      <w:pPr>
        <w:ind w:left="1080" w:hanging="108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2. SINIF</w:t>
      </w:r>
    </w:p>
    <w:tbl>
      <w:tblPr>
        <w:tblStyle w:val="TabloKlavuzu1"/>
        <w:tblW w:w="4989" w:type="pct"/>
        <w:tblLook w:val="04A0" w:firstRow="1" w:lastRow="0" w:firstColumn="1" w:lastColumn="0" w:noHBand="0" w:noVBand="1"/>
      </w:tblPr>
      <w:tblGrid>
        <w:gridCol w:w="1527"/>
        <w:gridCol w:w="2835"/>
        <w:gridCol w:w="2835"/>
        <w:gridCol w:w="2693"/>
        <w:gridCol w:w="2693"/>
        <w:gridCol w:w="1606"/>
      </w:tblGrid>
      <w:tr w:rsidR="006E38EA" w:rsidRPr="006E38EA" w:rsidTr="00FC324F">
        <w:trPr>
          <w:trHeight w:val="420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SAAT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spacing w:line="0" w:lineRule="atLeast"/>
              <w:ind w:right="10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PAZARTESİ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  <w:t>SALI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ÇARŞAMBA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  <w:t>PERŞEMBE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08:30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– 09:15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GZT201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Hab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. Top. Ve Yazma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Mesut YÜCEBAŞ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09:25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- 10:10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GZT201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Hab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. Top. Ve Yazma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Mesut YÜCEBAŞ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10:25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11:05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GZT201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Hab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. Top. Ve Yazma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Mesut YÜCEBAŞ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768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11:15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- 12:00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GZT201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Hab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. Top. Ve Yazma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Tk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Mesut YÜCEBAŞ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198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Bahnschrift SemiBold" w:hAnsi="Bahnschrift SemiBold" w:cs="Times New Roman"/>
                <w:b/>
                <w:w w:val="99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b/>
                <w:w w:val="99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</w:tr>
      <w:tr w:rsidR="006E38EA" w:rsidRPr="006E38EA" w:rsidTr="00FC324F">
        <w:trPr>
          <w:trHeight w:val="713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13:30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- 14:15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GZT213 İletişim Kuramları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- 14:15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  <w:t>Prof. Dr. M. Emre KÖKSALAN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GZT209 Uluslararası İlişkiler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Mehmet Ali GÖNGEN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GZT205 Mesleki İngilizce 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13-30- </w:t>
            </w: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14:15</w:t>
            </w:r>
            <w:proofErr w:type="gram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Gör. Öznur AKYILMAZ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GZT203 Türkiye Modernleşmesi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-14:15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Mesut YÜCEBAŞ</w:t>
            </w:r>
          </w:p>
        </w:tc>
      </w:tr>
      <w:tr w:rsidR="006E38EA" w:rsidRPr="006E38EA" w:rsidTr="00FC324F">
        <w:trPr>
          <w:trHeight w:val="768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14:25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- 15:05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GZT207 Sosyal Antropoloji</w:t>
            </w:r>
          </w:p>
          <w:p w:rsidR="006E38EA" w:rsidRPr="006E38EA" w:rsidRDefault="006E38EA" w:rsidP="006E38E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- 15:10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Prof. Dr. M. Emre KÖKSALAN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GZT209 Uluslararası İlişkiler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Dr. Öğretim Üyesi Mehmet Ali GÖNGEN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GZT221 Dijital Vatandaşlık ve Toplum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14:25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- 14:55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Dr. Ar. Gör. Hakan AYAZ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GZT215 Sos. Sor. Kamp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Gör. Zaim BAŞASLAN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15:15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15:45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GZT209 Uluslararası İlişkiler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Dr. Öğretim Üyesi Mehmet Ali GÖNGEN</w:t>
            </w: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GZT215 Sos. Sor. Kamp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Gör. Zaim BAŞASLAN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406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16:15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17:00</w:t>
            </w: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GZT215 Sos. Sor. Kamp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Gör. Zaim BAŞASLAN</w:t>
            </w:r>
          </w:p>
        </w:tc>
        <w:tc>
          <w:tcPr>
            <w:tcW w:w="56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38EA" w:rsidRPr="006E38EA" w:rsidRDefault="006E38EA" w:rsidP="006E38EA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NOT: </w:t>
      </w:r>
      <w:r w:rsidRPr="006E38EA">
        <w:rPr>
          <w:rFonts w:ascii="Times New Roman" w:eastAsia="MS PMincho" w:hAnsi="Times New Roman" w:cs="Times New Roman"/>
          <w:sz w:val="18"/>
          <w:szCs w:val="18"/>
          <w:lang w:eastAsia="tr-TR"/>
        </w:rPr>
        <w:t xml:space="preserve">Adı geçen dersler UZAKTAN EĞİTİM sistemi ile gerçekleşecektir. AİİT201 Atatürk İlkeler ve İnkılapları Tarihi-I, </w:t>
      </w:r>
      <w:r w:rsidRPr="006E38E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GZT213 İletişim Kuramları, GZT207 Sosyal Antropoloji, GZT205 Mesleki İngilizce I, , GZT221 Dijital Vatandaşlık ve Toplum,  GZT203 Türkiye Modernleşmesi. </w:t>
      </w:r>
    </w:p>
    <w:p w:rsidR="006E38EA" w:rsidRPr="006E38EA" w:rsidRDefault="006E38EA" w:rsidP="006E38EA">
      <w:pPr>
        <w:spacing w:line="230" w:lineRule="exact"/>
        <w:rPr>
          <w:rFonts w:ascii="Times New Roman" w:eastAsia="MS PMincho" w:hAnsi="Times New Roman" w:cs="Times New Roman"/>
          <w:sz w:val="18"/>
          <w:szCs w:val="18"/>
          <w:lang w:eastAsia="tr-TR"/>
        </w:rPr>
      </w:pP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 GAZİANTEP ÜNİVERSİTESİ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İLETİŞİM FAKÜLTESİ</w:t>
      </w:r>
    </w:p>
    <w:p w:rsidR="006E38EA" w:rsidRPr="006E38EA" w:rsidRDefault="006E38EA" w:rsidP="006E38E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GAZETECİLİK BÖLÜMÜ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2021-2022 EĞİTİM-ÖĞRETİM YILI GÜZ DÖNEMİ HAFTALIK DERS PROGRAMI</w:t>
      </w:r>
    </w:p>
    <w:p w:rsidR="006E38EA" w:rsidRPr="006E38EA" w:rsidRDefault="006E38EA" w:rsidP="006E38EA">
      <w:pPr>
        <w:ind w:left="1080" w:hanging="108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3. SINIF</w:t>
      </w:r>
    </w:p>
    <w:tbl>
      <w:tblPr>
        <w:tblStyle w:val="TabloKlavuzu1"/>
        <w:tblW w:w="4989" w:type="pct"/>
        <w:tblLook w:val="04A0" w:firstRow="1" w:lastRow="0" w:firstColumn="1" w:lastColumn="0" w:noHBand="0" w:noVBand="1"/>
      </w:tblPr>
      <w:tblGrid>
        <w:gridCol w:w="1526"/>
        <w:gridCol w:w="2069"/>
        <w:gridCol w:w="2883"/>
        <w:gridCol w:w="2591"/>
        <w:gridCol w:w="2594"/>
        <w:gridCol w:w="2526"/>
      </w:tblGrid>
      <w:tr w:rsidR="006E38EA" w:rsidRPr="006E38EA" w:rsidTr="00FC324F">
        <w:trPr>
          <w:trHeight w:val="576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SAAT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spacing w:line="0" w:lineRule="atLeast"/>
              <w:ind w:right="10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PAZARTESİ</w:t>
            </w: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6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6"/>
                <w:sz w:val="16"/>
                <w:szCs w:val="16"/>
              </w:rPr>
              <w:t>SALI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ÇARŞAMBA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8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8"/>
                <w:sz w:val="16"/>
                <w:szCs w:val="16"/>
              </w:rPr>
              <w:t>PERŞEMBE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6E38EA" w:rsidRPr="006E38EA" w:rsidTr="00FC324F">
        <w:trPr>
          <w:trHeight w:val="414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>08:30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 xml:space="preserve"> – 09:15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GZT303 Masaüstü Yayıncılık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Pelin Güngör ŞERBETÇİ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38EA" w:rsidRPr="006E38EA" w:rsidTr="00FC324F">
        <w:trPr>
          <w:trHeight w:val="635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>09:25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 xml:space="preserve"> - 10:10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GZT309 Türk Dış Politikası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Mehmet Ali GÖNGEN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GZT303 Masaüstü Yayıncılık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</w:t>
            </w:r>
            <w:proofErr w:type="spellEnd"/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..</w:t>
            </w:r>
            <w:proofErr w:type="gram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Pelin Güngör ŞERBETÇİ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GZT311 Basın Fotoğrafçılığı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Gökhan Gökgöz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GZT321 Medya ve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Modernite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Üyesi  Özgür</w:t>
            </w:r>
            <w:proofErr w:type="gram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 GÜVEN</w:t>
            </w: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>10:25</w:t>
            </w:r>
            <w:proofErr w:type="gramEnd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 xml:space="preserve"> – 11:05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GZT309 Türk Dış Politikası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Mehmet Ali GÖNGEN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GZT303 Masaüstü Yayıncılık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Pelin Güngör ŞERBETÇİ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GZT311 Basın Fotoğrafçılığı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Gökhan Gökgöz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GZT321 Medya ve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Modernite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Özgür GÜVEN</w:t>
            </w:r>
          </w:p>
        </w:tc>
      </w:tr>
      <w:tr w:rsidR="006E38EA" w:rsidRPr="006E38EA" w:rsidTr="00FC324F">
        <w:trPr>
          <w:trHeight w:val="768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>11:15</w:t>
            </w:r>
            <w:proofErr w:type="gramEnd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 xml:space="preserve"> - 12:00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GZT309 Türk Dış Politikası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Mehmet Ali GÖNGEN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GZT303 Masaüstü Yayıncılık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Pelin Güngör ŞERBETÇİ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GZT311 Basın Fotoğrafçılığı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Gökhan Gökgöz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GZT321 Medya ve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Modernite</w:t>
            </w:r>
            <w:proofErr w:type="spellEnd"/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Özgür GÜVEN</w:t>
            </w:r>
          </w:p>
        </w:tc>
      </w:tr>
      <w:tr w:rsidR="006E38EA" w:rsidRPr="006E38EA" w:rsidTr="00FC324F">
        <w:trPr>
          <w:trHeight w:val="394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Bahnschrift SemiBold" w:hAnsi="Bahnschrift SemiBold" w:cs="Times New Roman"/>
                <w:b/>
                <w:w w:val="99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b/>
                <w:w w:val="99"/>
                <w:sz w:val="16"/>
                <w:szCs w:val="16"/>
              </w:rPr>
              <w:t>12:00</w:t>
            </w:r>
            <w:proofErr w:type="gramEnd"/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ÖĞLE ARASI</w:t>
            </w: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ÖĞLE ARASI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ÖĞLE ARASI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ÖĞLE ARASI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6"/>
                <w:szCs w:val="16"/>
              </w:rPr>
              <w:t>ÖĞLE ARASI</w:t>
            </w:r>
          </w:p>
        </w:tc>
      </w:tr>
      <w:tr w:rsidR="006E38EA" w:rsidRPr="006E38EA" w:rsidTr="00FC324F">
        <w:trPr>
          <w:trHeight w:val="851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>13:30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16"/>
                <w:szCs w:val="16"/>
              </w:rPr>
              <w:t xml:space="preserve"> - 14:15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 317 Politika ve Propaganda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16:15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- 17:00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Süleyman ŞAHAN</w:t>
            </w: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 323 Alternatif Medya </w:t>
            </w:r>
            <w:r w:rsidRPr="006E38E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Prof. Dr. M. Emre KÖKSALAN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GZT301 Araştırmacı Gazetecilik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 Dr. Mesut YÜCEBAŞ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GZT315 Yeni Medya Çalışmaları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Ferihan AYAZ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GZT313 Suç, Sosyal Kontrol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Özgür Güven</w:t>
            </w:r>
          </w:p>
        </w:tc>
      </w:tr>
      <w:tr w:rsidR="006E38EA" w:rsidRPr="006E38EA" w:rsidTr="00FC324F">
        <w:trPr>
          <w:trHeight w:val="768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>14:25</w:t>
            </w:r>
            <w:proofErr w:type="gramEnd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 xml:space="preserve"> - 15:05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 323 Alternatif Medya </w:t>
            </w:r>
            <w:r w:rsidRPr="006E38E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Prof. Dr. M. Emre KÖKSALAN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GZT301 Araştırmacı Gazetecilik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Mesut YÜCEBAŞ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GZT315 Yeni Medya Çalışmaları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Ferihan AYAZ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GZT313 Suç, Sosyal Kontrol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Özgür Güven</w:t>
            </w:r>
          </w:p>
        </w:tc>
      </w:tr>
      <w:tr w:rsidR="006E38EA" w:rsidRPr="006E38EA" w:rsidTr="00FC324F">
        <w:trPr>
          <w:trHeight w:val="729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>15:15</w:t>
            </w:r>
            <w:proofErr w:type="gramEnd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 xml:space="preserve"> - 16:00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 323 Alternatif Medya </w:t>
            </w:r>
            <w:r w:rsidRPr="006E38E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Prof. Dr. M. Emre KÖKSALAN</w:t>
            </w: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GZT301 Araştırmacı Gazetecilik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Mesut YÜCEBAŞ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GZT315 Yeni Medya Çalışmaları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Ferihan AYAZ</w:t>
            </w: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GZT313 Suç, Sosyal Kontrol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. Üyesi Özgür Güven</w:t>
            </w:r>
          </w:p>
        </w:tc>
      </w:tr>
      <w:tr w:rsidR="006E38EA" w:rsidRPr="006E38EA" w:rsidTr="00FC324F">
        <w:trPr>
          <w:trHeight w:val="751"/>
        </w:trPr>
        <w:tc>
          <w:tcPr>
            <w:tcW w:w="53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16"/>
                <w:szCs w:val="16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>16:15</w:t>
            </w:r>
            <w:proofErr w:type="gramEnd"/>
            <w:r w:rsidRPr="006E38EA">
              <w:rPr>
                <w:rFonts w:ascii="Bahnschrift SemiBold" w:hAnsi="Bahnschrift SemiBold" w:cs="Times New Roman"/>
                <w:sz w:val="16"/>
                <w:szCs w:val="16"/>
              </w:rPr>
              <w:t xml:space="preserve"> – 17:00</w:t>
            </w:r>
          </w:p>
        </w:tc>
        <w:tc>
          <w:tcPr>
            <w:tcW w:w="72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GZT301 Araştırmacı Gazetecilik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8EA">
              <w:rPr>
                <w:rFonts w:ascii="Times New Roman" w:hAnsi="Times New Roman" w:cs="Times New Roman"/>
                <w:sz w:val="16"/>
                <w:szCs w:val="16"/>
              </w:rPr>
              <w:t>Doç. Dr. Mesut YÜCEBAŞ</w:t>
            </w:r>
          </w:p>
        </w:tc>
        <w:tc>
          <w:tcPr>
            <w:tcW w:w="914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E38EA" w:rsidRPr="006E38EA" w:rsidRDefault="006E38EA" w:rsidP="006E38EA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NOT: </w:t>
      </w:r>
      <w:r w:rsidRPr="006E38EA">
        <w:rPr>
          <w:rFonts w:ascii="Times New Roman" w:eastAsia="MS PMincho" w:hAnsi="Times New Roman" w:cs="Times New Roman"/>
          <w:sz w:val="18"/>
          <w:szCs w:val="18"/>
          <w:lang w:eastAsia="tr-TR"/>
        </w:rPr>
        <w:t>Adı geçen dersler UZAKTAN EĞİTİM sistemi ile gerçekleşecektir.</w:t>
      </w:r>
      <w:r w:rsidRPr="006E38E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GZT 317 Politika ve Propaganda. 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 GAZİANTEP ÜNİVERSİTESİ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İLETİŞİM FAKÜLTESİ</w:t>
      </w:r>
    </w:p>
    <w:p w:rsidR="006E38EA" w:rsidRPr="006E38EA" w:rsidRDefault="006E38EA" w:rsidP="006E38EA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GAZETECİLİK BÖLÜMÜ</w:t>
      </w:r>
    </w:p>
    <w:p w:rsidR="006E38EA" w:rsidRPr="006E38EA" w:rsidRDefault="006E38EA" w:rsidP="006E38EA">
      <w:pPr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2021-2022 EĞİTİM-ÖĞRETİM YILI GÜZ DÖNEMİ HAFTALIK DERS PROGRAMI</w:t>
      </w:r>
    </w:p>
    <w:p w:rsidR="006E38EA" w:rsidRPr="006E38EA" w:rsidRDefault="006E38EA" w:rsidP="006E38EA">
      <w:pPr>
        <w:tabs>
          <w:tab w:val="left" w:pos="6663"/>
          <w:tab w:val="left" w:pos="6804"/>
        </w:tabs>
        <w:ind w:left="1080" w:hanging="108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4. SINIF</w:t>
      </w:r>
    </w:p>
    <w:tbl>
      <w:tblPr>
        <w:tblStyle w:val="TabloKlavuzu1"/>
        <w:tblW w:w="4973" w:type="pct"/>
        <w:tblLook w:val="04A0" w:firstRow="1" w:lastRow="0" w:firstColumn="1" w:lastColumn="0" w:noHBand="0" w:noVBand="1"/>
      </w:tblPr>
      <w:tblGrid>
        <w:gridCol w:w="1384"/>
        <w:gridCol w:w="2694"/>
        <w:gridCol w:w="2399"/>
        <w:gridCol w:w="2594"/>
        <w:gridCol w:w="2591"/>
        <w:gridCol w:w="2481"/>
      </w:tblGrid>
      <w:tr w:rsidR="006E38EA" w:rsidRPr="006E38EA" w:rsidTr="00FC324F">
        <w:trPr>
          <w:trHeight w:val="380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SAAT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spacing w:line="0" w:lineRule="atLeast"/>
              <w:ind w:right="10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PAZARTESİ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6"/>
                <w:sz w:val="18"/>
                <w:szCs w:val="18"/>
              </w:rPr>
              <w:t>SALI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ÇARŞAMBA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8"/>
                <w:sz w:val="18"/>
                <w:szCs w:val="18"/>
              </w:rPr>
              <w:t>PERŞEMBE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6E38EA" w:rsidRPr="006E38EA" w:rsidTr="00FC324F">
        <w:trPr>
          <w:trHeight w:val="648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09:25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- 10:10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 409 Sosyal Medya ve İletişim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Ar. Gör. Dr. Hakan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GZT413 Siyasal İletişim Kampanyaları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 –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Süleyman ŞAHAN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GZT401 Hak Haberciliği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FD- </w:t>
            </w:r>
            <w:r w:rsidR="00B73B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Özgür GÜVEN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648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10:25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11:05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 409 Sosyal Medya ve İletişim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Ar. Gör. Dr. Hakan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GZT413 Siyasal İletişim Kampanyaları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Süleyman ŞAHAN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GZT401 Hak Haberciliği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FD- </w:t>
            </w:r>
            <w:r w:rsidR="00B73B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Özgür GÜVEN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GZT423- Medya Hukuku ve Fikri Haklar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10:25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-11:05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Mehmet Ali GÖNGEN</w:t>
            </w:r>
          </w:p>
        </w:tc>
      </w:tr>
      <w:tr w:rsidR="006E38EA" w:rsidRPr="006E38EA" w:rsidTr="00FC324F">
        <w:trPr>
          <w:trHeight w:val="682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11:15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- 12:00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 409 Sosyal Medya ve İletişim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FD- 14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Ar. Gör. Dr. Hakan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GZT413 Siyasal İletişim Kampanyaları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Süleyman ŞAHAN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GZT401 Hak Haberciliği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</w:t>
            </w:r>
            <w:r w:rsidR="00B73B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Özgür GÜVEN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GZT 419- Medya Okuryazarlığı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11:15</w:t>
            </w:r>
            <w:proofErr w:type="gramEnd"/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-12:00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Mehmet Ali GÖNGEN</w:t>
            </w:r>
          </w:p>
        </w:tc>
      </w:tr>
      <w:tr w:rsidR="006E38EA" w:rsidRPr="006E38EA" w:rsidTr="00FC324F">
        <w:trPr>
          <w:trHeight w:val="306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Bahnschrift SemiBold" w:hAnsi="Bahnschrift SemiBold" w:cs="Times New Roman"/>
                <w:b/>
                <w:w w:val="99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b/>
                <w:w w:val="99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spacing w:line="205" w:lineRule="exact"/>
              <w:jc w:val="center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ÖĞLE ARASI</w:t>
            </w:r>
          </w:p>
        </w:tc>
      </w:tr>
      <w:tr w:rsidR="006E38EA" w:rsidRPr="006E38EA" w:rsidTr="00FC324F">
        <w:trPr>
          <w:trHeight w:val="622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>13:30</w:t>
            </w:r>
            <w:proofErr w:type="gramEnd"/>
            <w:r w:rsidRPr="006E38EA">
              <w:rPr>
                <w:rFonts w:ascii="Bahnschrift SemiBold" w:eastAsia="MS PMincho" w:hAnsi="Bahnschrift SemiBold" w:cs="Times New Roman"/>
                <w:w w:val="95"/>
                <w:sz w:val="20"/>
                <w:szCs w:val="20"/>
              </w:rPr>
              <w:t xml:space="preserve"> - 14:15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GZT407 Ekonomi Gazeteciliği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GZT415 Kamusal Alan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</w:tr>
      <w:tr w:rsidR="006E38EA" w:rsidRPr="006E38EA" w:rsidTr="00FC324F">
        <w:trPr>
          <w:trHeight w:val="682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14:25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- 15:05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GZT407 Ekonomi Gazeteciliği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GZT415 Kamusal Alan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</w:tr>
      <w:tr w:rsidR="006E38EA" w:rsidRPr="006E38EA" w:rsidTr="00FC324F">
        <w:trPr>
          <w:trHeight w:val="648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15:15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- 16:00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GZT407 Ekonomi Gazeteciliği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FD- 20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GZT415 Kamusal Alan ve Medya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FD- 16-17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Doç. Dr. Gökhan GÖKGÖZ</w:t>
            </w: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8EA" w:rsidRPr="006E38EA" w:rsidTr="00FC324F">
        <w:trPr>
          <w:trHeight w:val="668"/>
        </w:trPr>
        <w:tc>
          <w:tcPr>
            <w:tcW w:w="489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Bahnschrift SemiBold" w:hAnsi="Bahnschrift SemiBold" w:cs="Times New Roman"/>
                <w:sz w:val="20"/>
                <w:szCs w:val="20"/>
              </w:rPr>
            </w:pPr>
            <w:proofErr w:type="gramStart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>16:15</w:t>
            </w:r>
            <w:proofErr w:type="gramEnd"/>
            <w:r w:rsidRPr="006E38EA">
              <w:rPr>
                <w:rFonts w:ascii="Bahnschrift SemiBold" w:hAnsi="Bahnschrift SemiBold" w:cs="Times New Roman"/>
                <w:sz w:val="20"/>
                <w:szCs w:val="20"/>
              </w:rPr>
              <w:t xml:space="preserve"> – 17:00</w:t>
            </w:r>
          </w:p>
        </w:tc>
        <w:tc>
          <w:tcPr>
            <w:tcW w:w="952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848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GZT400 Medya Atölyesi</w:t>
            </w:r>
            <w:r w:rsidRPr="006E38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E38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FD- 19</w:t>
            </w:r>
          </w:p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8E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6E38EA">
              <w:rPr>
                <w:rFonts w:ascii="Times New Roman" w:hAnsi="Times New Roman" w:cs="Times New Roman"/>
                <w:sz w:val="18"/>
                <w:szCs w:val="18"/>
              </w:rPr>
              <w:t>. Üyesi Ferihan AYAZ</w:t>
            </w:r>
          </w:p>
        </w:tc>
        <w:tc>
          <w:tcPr>
            <w:tcW w:w="91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:rsidR="006E38EA" w:rsidRPr="006E38EA" w:rsidRDefault="006E38EA" w:rsidP="006E38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3275E" w:rsidRPr="006E38EA" w:rsidRDefault="006E38EA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38EA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NOT: </w:t>
      </w:r>
      <w:r w:rsidRPr="006E38EA">
        <w:rPr>
          <w:rFonts w:ascii="Times New Roman" w:eastAsia="MS PMincho" w:hAnsi="Times New Roman" w:cs="Times New Roman"/>
          <w:sz w:val="18"/>
          <w:szCs w:val="18"/>
          <w:lang w:eastAsia="tr-TR"/>
        </w:rPr>
        <w:t>Adı geçen ders UZAKTAN EĞİTİM sistemi ile gerçekleşecektir.</w:t>
      </w:r>
      <w:r w:rsidRPr="006E38E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GZT423 Medya Hukuku ve Fikri Haklar, GZT 419 Medya Okuryazarlığı.</w:t>
      </w:r>
    </w:p>
    <w:sectPr w:rsidR="0053275E" w:rsidRPr="006E38EA" w:rsidSect="007D17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4002009F" w:csb1="DFD7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B4C"/>
    <w:multiLevelType w:val="hybridMultilevel"/>
    <w:tmpl w:val="1FBE18A4"/>
    <w:lvl w:ilvl="0" w:tplc="94CAB338">
      <w:start w:val="1"/>
      <w:numFmt w:val="decimal"/>
      <w:lvlText w:val="%1."/>
      <w:lvlJc w:val="left"/>
      <w:pPr>
        <w:ind w:left="72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50" w:hanging="360"/>
      </w:pPr>
    </w:lvl>
    <w:lvl w:ilvl="2" w:tplc="041F001B" w:tentative="1">
      <w:start w:val="1"/>
      <w:numFmt w:val="lowerRoman"/>
      <w:lvlText w:val="%3."/>
      <w:lvlJc w:val="right"/>
      <w:pPr>
        <w:ind w:left="8670" w:hanging="180"/>
      </w:pPr>
    </w:lvl>
    <w:lvl w:ilvl="3" w:tplc="041F000F" w:tentative="1">
      <w:start w:val="1"/>
      <w:numFmt w:val="decimal"/>
      <w:lvlText w:val="%4."/>
      <w:lvlJc w:val="left"/>
      <w:pPr>
        <w:ind w:left="9390" w:hanging="360"/>
      </w:pPr>
    </w:lvl>
    <w:lvl w:ilvl="4" w:tplc="041F0019" w:tentative="1">
      <w:start w:val="1"/>
      <w:numFmt w:val="lowerLetter"/>
      <w:lvlText w:val="%5."/>
      <w:lvlJc w:val="left"/>
      <w:pPr>
        <w:ind w:left="10110" w:hanging="360"/>
      </w:pPr>
    </w:lvl>
    <w:lvl w:ilvl="5" w:tplc="041F001B" w:tentative="1">
      <w:start w:val="1"/>
      <w:numFmt w:val="lowerRoman"/>
      <w:lvlText w:val="%6."/>
      <w:lvlJc w:val="right"/>
      <w:pPr>
        <w:ind w:left="10830" w:hanging="180"/>
      </w:pPr>
    </w:lvl>
    <w:lvl w:ilvl="6" w:tplc="041F000F" w:tentative="1">
      <w:start w:val="1"/>
      <w:numFmt w:val="decimal"/>
      <w:lvlText w:val="%7."/>
      <w:lvlJc w:val="left"/>
      <w:pPr>
        <w:ind w:left="11550" w:hanging="360"/>
      </w:pPr>
    </w:lvl>
    <w:lvl w:ilvl="7" w:tplc="041F0019" w:tentative="1">
      <w:start w:val="1"/>
      <w:numFmt w:val="lowerLetter"/>
      <w:lvlText w:val="%8."/>
      <w:lvlJc w:val="left"/>
      <w:pPr>
        <w:ind w:left="12270" w:hanging="360"/>
      </w:pPr>
    </w:lvl>
    <w:lvl w:ilvl="8" w:tplc="041F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">
    <w:nsid w:val="2A6C2F77"/>
    <w:multiLevelType w:val="multilevel"/>
    <w:tmpl w:val="332EC20E"/>
    <w:lvl w:ilvl="0">
      <w:start w:val="20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B4D373E"/>
    <w:multiLevelType w:val="multilevel"/>
    <w:tmpl w:val="F6108D5E"/>
    <w:lvl w:ilvl="0">
      <w:start w:val="20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78"/>
    <w:rsid w:val="0053275E"/>
    <w:rsid w:val="006E38EA"/>
    <w:rsid w:val="00876F78"/>
    <w:rsid w:val="00B73BE3"/>
    <w:rsid w:val="00C71B1B"/>
    <w:rsid w:val="00D50137"/>
    <w:rsid w:val="00E7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6E38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6E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6E38E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6E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7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45772A-4780-4039-B90E-82A11CBE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technopc</cp:lastModifiedBy>
  <cp:revision>2</cp:revision>
  <cp:lastPrinted>2021-09-27T07:15:00Z</cp:lastPrinted>
  <dcterms:created xsi:type="dcterms:W3CDTF">2021-09-27T12:25:00Z</dcterms:created>
  <dcterms:modified xsi:type="dcterms:W3CDTF">2021-09-27T12:25:00Z</dcterms:modified>
</cp:coreProperties>
</file>