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Gaziantep Üniversitesi İletişim Fakült</w:t>
      </w:r>
      <w:r w:rsidR="00AF69ED">
        <w:rPr>
          <w:rFonts w:ascii="Times New Roman" w:eastAsia="Calibri" w:hAnsi="Times New Roman" w:cs="Times New Roman"/>
          <w:b/>
          <w:sz w:val="20"/>
          <w:szCs w:val="20"/>
        </w:rPr>
        <w:t>esi Gazetecilik Bölümü 2018-2019 Güz</w:t>
      </w:r>
      <w:r w:rsidRPr="00C86B9B">
        <w:rPr>
          <w:rFonts w:ascii="Times New Roman" w:eastAsia="Calibri" w:hAnsi="Times New Roman" w:cs="Times New Roman"/>
          <w:b/>
          <w:sz w:val="20"/>
          <w:szCs w:val="20"/>
        </w:rPr>
        <w:t xml:space="preserve"> Yarıyılı Final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C86B9B" w:rsidRPr="00C86B9B" w:rsidTr="00ED2125">
        <w:tc>
          <w:tcPr>
            <w:tcW w:w="536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Hafta</w:t>
            </w:r>
            <w:proofErr w:type="spellEnd"/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C86B9B" w:rsidRPr="00C86B9B" w:rsidTr="00ED2125">
        <w:trPr>
          <w:trHeight w:val="732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31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Aralık</w:t>
            </w:r>
            <w:proofErr w:type="spellEnd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2018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32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E96247" w:rsidRPr="00C86B9B" w:rsidTr="00AD04A1">
        <w:trPr>
          <w:trHeight w:val="734"/>
        </w:trPr>
        <w:tc>
          <w:tcPr>
            <w:tcW w:w="536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E96247" w:rsidRPr="00C86B9B" w:rsidRDefault="00E96247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</w:tc>
        <w:tc>
          <w:tcPr>
            <w:tcW w:w="932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72"/>
                <w:szCs w:val="72"/>
              </w:rPr>
            </w:pPr>
            <w:r w:rsidRPr="00E96247">
              <w:rPr>
                <w:rFonts w:ascii="Calibri" w:eastAsia="Calibri" w:hAnsi="Calibri" w:cs="Calibri"/>
                <w:b/>
                <w:color w:val="595959"/>
                <w:sz w:val="72"/>
                <w:szCs w:val="72"/>
              </w:rPr>
              <w:t>RESMÎ TATİL</w:t>
            </w:r>
          </w:p>
        </w:tc>
      </w:tr>
      <w:tr w:rsidR="00E96247" w:rsidRPr="00C86B9B" w:rsidTr="00AD04A1">
        <w:trPr>
          <w:trHeight w:val="694"/>
        </w:trPr>
        <w:tc>
          <w:tcPr>
            <w:tcW w:w="536" w:type="dxa"/>
            <w:vMerge/>
            <w:vAlign w:val="center"/>
          </w:tcPr>
          <w:p w:rsidR="00E96247" w:rsidRPr="00C86B9B" w:rsidRDefault="00E96247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9322" w:type="dxa"/>
            <w:gridSpan w:val="4"/>
            <w:vMerge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E96247" w:rsidRPr="00C86B9B" w:rsidTr="00AD04A1">
        <w:trPr>
          <w:trHeight w:val="772"/>
        </w:trPr>
        <w:tc>
          <w:tcPr>
            <w:tcW w:w="536" w:type="dxa"/>
            <w:vMerge/>
            <w:vAlign w:val="center"/>
          </w:tcPr>
          <w:p w:rsidR="00E96247" w:rsidRPr="00C86B9B" w:rsidRDefault="00E96247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9322" w:type="dxa"/>
            <w:gridSpan w:val="4"/>
            <w:vMerge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E96247" w:rsidRPr="00C86B9B" w:rsidTr="00AD04A1">
        <w:trPr>
          <w:trHeight w:val="714"/>
        </w:trPr>
        <w:tc>
          <w:tcPr>
            <w:tcW w:w="536" w:type="dxa"/>
            <w:vMerge/>
            <w:vAlign w:val="center"/>
          </w:tcPr>
          <w:p w:rsidR="00E96247" w:rsidRPr="00C86B9B" w:rsidRDefault="00E96247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9322" w:type="dxa"/>
            <w:gridSpan w:val="4"/>
            <w:vMerge/>
            <w:vAlign w:val="center"/>
          </w:tcPr>
          <w:p w:rsidR="00E96247" w:rsidRPr="00C86B9B" w:rsidRDefault="00E96247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92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GZT313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555A8B" w:rsidRP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Sapma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Kontrol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:rsidR="00555A8B" w:rsidRP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.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O.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:rsidR="00C86B9B" w:rsidRPr="00C86B9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GZT321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Modernite</w:t>
            </w:r>
            <w:proofErr w:type="spellEnd"/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O.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:rsidR="00C86B9B" w:rsidRPr="00C86B9B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15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72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F537B" w:rsidRPr="00E96247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GZT111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Hukukun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Kavramları</w:t>
            </w:r>
            <w:proofErr w:type="spellEnd"/>
          </w:p>
          <w:p w:rsidR="00CF537B" w:rsidRPr="00E96247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Abdullah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Erdoğan</w:t>
            </w:r>
            <w:proofErr w:type="spellEnd"/>
          </w:p>
          <w:p w:rsidR="00C86B9B" w:rsidRPr="00C86B9B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20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9C79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45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GZT211 İletişim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Hukuku</w:t>
            </w:r>
            <w:proofErr w:type="spellEnd"/>
          </w:p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Lider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Bal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04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03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1213B3" w:rsidRDefault="001213B3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GZT401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1213B3" w:rsidRPr="001213B3" w:rsidRDefault="001213B3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Haberciliği</w:t>
            </w:r>
            <w:proofErr w:type="spellEnd"/>
          </w:p>
          <w:p w:rsidR="001213B3" w:rsidRPr="001213B3" w:rsidRDefault="001213B3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O.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  <w:p w:rsidR="00C86B9B" w:rsidRPr="00C86B9B" w:rsidRDefault="001213B3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</w:tr>
      <w:tr w:rsidR="00C86B9B" w:rsidRPr="00C86B9B" w:rsidTr="00ED2125">
        <w:trPr>
          <w:trHeight w:val="69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GZT205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Mesleki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İngilizce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</w:t>
            </w:r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Okt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Levent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Yıkıcı</w:t>
            </w:r>
            <w:proofErr w:type="spellEnd"/>
          </w:p>
          <w:p w:rsidR="00C86B9B" w:rsidRPr="00C86B9B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GZT400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1213B3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Atölyesi</w:t>
            </w:r>
            <w:proofErr w:type="spellEnd"/>
          </w:p>
          <w:p w:rsidR="00FE1CF2" w:rsidRPr="001213B3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Bilgisayar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r w:rsidRP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Lab.</w:t>
            </w: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GZT303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Masaüstü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Yayıncılık</w:t>
            </w:r>
            <w:proofErr w:type="spellEnd"/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Aydın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Karabulut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Bilgisayar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>Lab.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36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GZT105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E96247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İletişim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:rsidR="00FE1CF2" w:rsidRPr="00E96247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1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GZT315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555A8B" w:rsidRP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Yeni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Çalışmaları</w:t>
            </w:r>
            <w:proofErr w:type="spellEnd"/>
          </w:p>
          <w:p w:rsidR="00555A8B" w:rsidRPr="00555A8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Aydın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Karabulut</w:t>
            </w:r>
            <w:proofErr w:type="spellEnd"/>
          </w:p>
          <w:p w:rsidR="00C86B9B" w:rsidRPr="00C86B9B" w:rsidRDefault="00555A8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0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</w:tc>
        <w:tc>
          <w:tcPr>
            <w:tcW w:w="2011" w:type="dxa"/>
            <w:vAlign w:val="center"/>
          </w:tcPr>
          <w:p w:rsidR="001C0807" w:rsidRDefault="00636E82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="001C0807"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GZT107</w:t>
            </w:r>
            <w:r w:rsidR="001C0807"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Bilimlerde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Yöntemleri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>I</w:t>
            </w:r>
          </w:p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Dr.Öğr.Üy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B.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Oğuz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Aydın</w:t>
            </w:r>
            <w:proofErr w:type="spellEnd"/>
          </w:p>
          <w:p w:rsidR="00C86B9B" w:rsidRPr="00C86B9B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1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GZT309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Dış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Politikası</w:t>
            </w:r>
            <w:proofErr w:type="spellEnd"/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Şöhret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15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:rsidR="00C86B9B" w:rsidRPr="00C86B9B" w:rsidRDefault="00C86B9B" w:rsidP="00C86B9B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C86B9B">
        <w:rPr>
          <w:rFonts w:ascii="Calibri" w:eastAsia="Calibri" w:hAnsi="Calibri" w:cs="Times New Roman"/>
          <w:sz w:val="20"/>
          <w:szCs w:val="20"/>
        </w:rPr>
        <w:t>* Atat</w:t>
      </w:r>
      <w:r>
        <w:rPr>
          <w:rFonts w:ascii="Calibri" w:eastAsia="Calibri" w:hAnsi="Calibri" w:cs="Times New Roman"/>
          <w:sz w:val="20"/>
          <w:szCs w:val="20"/>
        </w:rPr>
        <w:t xml:space="preserve">ürk İlkeleri ve İnkılap Tarihi I, Türk Dili I ve İngilizce </w:t>
      </w:r>
      <w:r w:rsidRPr="00C86B9B">
        <w:rPr>
          <w:rFonts w:ascii="Calibri" w:eastAsia="Calibri" w:hAnsi="Calibri" w:cs="Times New Roman"/>
          <w:sz w:val="20"/>
          <w:szCs w:val="20"/>
        </w:rPr>
        <w:t>I sınavları Uzaktan Eğitim sistemi ile gerçekleştirilecektir.</w:t>
      </w:r>
    </w:p>
    <w:p w:rsidR="00C86B9B" w:rsidRPr="00C86B9B" w:rsidRDefault="00C86B9B" w:rsidP="00C86B9B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86B9B" w:rsidRPr="00C86B9B" w:rsidRDefault="00C86B9B" w:rsidP="00C86B9B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Gaziantep Üniversitesi İletişim F</w:t>
      </w:r>
      <w:r w:rsidR="00AF69ED">
        <w:rPr>
          <w:rFonts w:ascii="Times New Roman" w:eastAsia="Calibri" w:hAnsi="Times New Roman" w:cs="Times New Roman"/>
          <w:b/>
          <w:sz w:val="20"/>
          <w:szCs w:val="20"/>
        </w:rPr>
        <w:t>akültesi Gazetecilik Bölümü 2018-2019 Güz</w:t>
      </w:r>
      <w:r w:rsidRPr="00C86B9B">
        <w:rPr>
          <w:rFonts w:ascii="Times New Roman" w:eastAsia="Calibri" w:hAnsi="Times New Roman" w:cs="Times New Roman"/>
          <w:b/>
          <w:sz w:val="20"/>
          <w:szCs w:val="20"/>
        </w:rPr>
        <w:t xml:space="preserve"> Yarıyılı Final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C86B9B" w:rsidRPr="00C86B9B" w:rsidTr="00ED2125">
        <w:tc>
          <w:tcPr>
            <w:tcW w:w="536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2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Hafta</w:t>
            </w:r>
            <w:proofErr w:type="spellEnd"/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C86B9B" w:rsidRPr="00C86B9B" w:rsidTr="00ED2125">
        <w:trPr>
          <w:trHeight w:val="732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GZT403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Mizah</w:t>
            </w:r>
            <w:proofErr w:type="spellEnd"/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16</w:t>
            </w:r>
          </w:p>
        </w:tc>
      </w:tr>
      <w:tr w:rsidR="00C86B9B" w:rsidRPr="00C86B9B" w:rsidTr="00ED2125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GZT101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E96247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Gazetecilik</w:t>
            </w:r>
            <w:proofErr w:type="spellEnd"/>
          </w:p>
          <w:p w:rsidR="00FE1CF2" w:rsidRPr="00E96247" w:rsidRDefault="00FE1CF2" w:rsidP="00FE1CF2">
            <w:pP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32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636E82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GZT323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636E82" w:rsidRPr="009C79F5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Alternatif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:rsidR="00636E82" w:rsidRPr="009C79F5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:rsidR="00C86B9B" w:rsidRPr="00C86B9B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636E82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GZT213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636E82" w:rsidRPr="001C0807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İletişim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Kuramları</w:t>
            </w:r>
            <w:proofErr w:type="spellEnd"/>
          </w:p>
          <w:p w:rsidR="00636E82" w:rsidRPr="001C0807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:rsidR="00C86B9B" w:rsidRPr="00C86B9B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34"/>
        </w:trPr>
        <w:tc>
          <w:tcPr>
            <w:tcW w:w="536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08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B9B" w:rsidRPr="00C86B9B" w:rsidRDefault="00C86B9B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B9B" w:rsidRPr="00C86B9B" w:rsidRDefault="00C86B9B" w:rsidP="009C79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GZT415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Kamusal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Alan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</w:tr>
      <w:tr w:rsidR="00C86B9B" w:rsidRPr="00C86B9B" w:rsidTr="00ED2125">
        <w:trPr>
          <w:trHeight w:val="69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1213B3" w:rsidRPr="00C86B9B" w:rsidRDefault="00851B59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:rsidR="00C86B9B" w:rsidRPr="00C86B9B" w:rsidRDefault="00C86B9B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851B59" w:rsidRDefault="009C79F5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="00851B59"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GZT301</w:t>
            </w:r>
            <w:r w:rsidR="00851B59"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Araştırmacı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Gazetecilik</w:t>
            </w:r>
            <w:proofErr w:type="spellEnd"/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 w:rsid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FD-20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72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E96247" w:rsidRDefault="00E96247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GZT113</w:t>
            </w:r>
          </w:p>
          <w:p w:rsidR="00E96247" w:rsidRPr="00E96247" w:rsidRDefault="00E96247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Sosyoloji</w:t>
            </w:r>
            <w:proofErr w:type="spellEnd"/>
          </w:p>
          <w:p w:rsidR="00E96247" w:rsidRPr="00E96247" w:rsidRDefault="00E96247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:rsidR="00C86B9B" w:rsidRPr="00C86B9B" w:rsidRDefault="00E96247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20</w:t>
            </w:r>
            <w:r w:rsid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1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GZT207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Antropoloji</w:t>
            </w:r>
            <w:proofErr w:type="spellEnd"/>
          </w:p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15</w:t>
            </w:r>
          </w:p>
        </w:tc>
        <w:tc>
          <w:tcPr>
            <w:tcW w:w="2552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555A8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92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09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636E82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GZT407</w:t>
            </w:r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636E82" w:rsidRPr="00636E82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Ekonomi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Gazeteciliği</w:t>
            </w:r>
            <w:proofErr w:type="spellEnd"/>
          </w:p>
          <w:p w:rsidR="00636E82" w:rsidRPr="00636E82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  <w:p w:rsidR="00C86B9B" w:rsidRPr="00C86B9B" w:rsidRDefault="00636E82" w:rsidP="00636E8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 / FD-</w:t>
            </w:r>
            <w:r w:rsidRP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F537B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GZT109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CF537B" w:rsidRPr="001C0807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Bilgi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Teknolojileri</w:t>
            </w:r>
            <w:proofErr w:type="spellEnd"/>
          </w:p>
          <w:p w:rsidR="00CF537B" w:rsidRPr="001C0807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Zaim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Başarslan</w:t>
            </w:r>
            <w:proofErr w:type="spellEnd"/>
          </w:p>
          <w:p w:rsidR="00C86B9B" w:rsidRPr="00C86B9B" w:rsidRDefault="00CF537B" w:rsidP="00CF537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İşlem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>Lab. 1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9C79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72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GZT203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Türkiye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Modernleşmesi</w:t>
            </w:r>
            <w:proofErr w:type="spellEnd"/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  <w:r w:rsidR="001213B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FD-19</w:t>
            </w: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45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GZT305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9C79F5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Kadın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:rsidR="00FE1CF2" w:rsidRPr="009C79F5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proofErr w:type="spellStart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YÜCEBAŞ</w:t>
            </w:r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9C79F5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04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GZT311</w:t>
            </w:r>
          </w:p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Basın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Fotoğrafçılığı</w:t>
            </w:r>
            <w:proofErr w:type="spellEnd"/>
          </w:p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K.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Vural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Tarlan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9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</w:tc>
        <w:tc>
          <w:tcPr>
            <w:tcW w:w="2011" w:type="dxa"/>
            <w:vAlign w:val="center"/>
          </w:tcPr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GZT103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İletişime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Giriş</w:t>
            </w:r>
            <w:proofErr w:type="spellEnd"/>
          </w:p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.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Aydın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Karabulut</w:t>
            </w:r>
            <w:proofErr w:type="spellEnd"/>
          </w:p>
          <w:p w:rsidR="00C86B9B" w:rsidRPr="00C86B9B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GZT201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Haber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Toplama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Yazma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Teknikleri</w:t>
            </w:r>
            <w:proofErr w:type="spellEnd"/>
          </w:p>
          <w:p w:rsidR="00851B59" w:rsidRPr="00851B59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  <w:p w:rsidR="00C86B9B" w:rsidRPr="00C86B9B" w:rsidRDefault="00851B59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  <w:r w:rsidR="00636E8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8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vAlign w:val="center"/>
          </w:tcPr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TDP101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Toplumsal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Duyarlık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Projesi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</w:t>
            </w:r>
          </w:p>
          <w:p w:rsidR="001C0807" w:rsidRPr="001C0807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C86B9B" w:rsidRPr="00C86B9B" w:rsidRDefault="001C0807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636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2019</w:t>
            </w: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</w:t>
            </w: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GZT209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FE1CF2" w:rsidRPr="00851B59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Uluslararası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İlişkiler</w:t>
            </w:r>
            <w:proofErr w:type="spellEnd"/>
          </w:p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Şöhret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851B59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16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1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FE1CF2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GZT411</w:t>
            </w:r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Fikri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Haklar</w:t>
            </w:r>
            <w:proofErr w:type="spellEnd"/>
          </w:p>
          <w:p w:rsidR="00FE1CF2" w:rsidRPr="00555A8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  <w:t xml:space="preserve">Abdullah </w:t>
            </w:r>
            <w:proofErr w:type="spellStart"/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Erdoğan</w:t>
            </w:r>
            <w:proofErr w:type="spellEnd"/>
          </w:p>
          <w:p w:rsidR="00C86B9B" w:rsidRPr="00C86B9B" w:rsidRDefault="00FE1CF2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-</w:t>
            </w:r>
            <w:r w:rsidRPr="00555A8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14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FD-15</w:t>
            </w:r>
          </w:p>
        </w:tc>
      </w:tr>
      <w:tr w:rsidR="00C86B9B" w:rsidRPr="00C86B9B" w:rsidTr="00ED2125">
        <w:trPr>
          <w:trHeight w:val="70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</w:tc>
        <w:tc>
          <w:tcPr>
            <w:tcW w:w="2011" w:type="dxa"/>
            <w:vAlign w:val="center"/>
          </w:tcPr>
          <w:p w:rsidR="002E6BB5" w:rsidRDefault="002E6BB5" w:rsidP="002E6B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GME100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:rsidR="002E6BB5" w:rsidRPr="001C0807" w:rsidRDefault="002E6BB5" w:rsidP="002E6B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Genel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Mesleki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Etik</w:t>
            </w:r>
            <w:proofErr w:type="spellEnd"/>
          </w:p>
          <w:p w:rsidR="002E6BB5" w:rsidRPr="001C0807" w:rsidRDefault="002E6BB5" w:rsidP="002E6B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Emine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Şahin</w:t>
            </w:r>
            <w:proofErr w:type="spellEnd"/>
          </w:p>
          <w:p w:rsidR="00C86B9B" w:rsidRPr="00C86B9B" w:rsidRDefault="002E6BB5" w:rsidP="002E6BB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Pr="001C080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/ FD-14</w:t>
            </w: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86B9B" w:rsidRPr="00C86B9B" w:rsidTr="00ED2125">
        <w:trPr>
          <w:trHeight w:val="714"/>
        </w:trPr>
        <w:tc>
          <w:tcPr>
            <w:tcW w:w="536" w:type="dxa"/>
            <w:vMerge/>
            <w:vAlign w:val="center"/>
          </w:tcPr>
          <w:p w:rsidR="00C86B9B" w:rsidRPr="00C86B9B" w:rsidRDefault="00C86B9B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15.00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16.00</w:t>
            </w:r>
          </w:p>
        </w:tc>
        <w:tc>
          <w:tcPr>
            <w:tcW w:w="2011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:rsidR="002C0103" w:rsidRPr="00C86B9B" w:rsidRDefault="00C86B9B" w:rsidP="00C86B9B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C86B9B">
        <w:rPr>
          <w:rFonts w:ascii="Calibri" w:eastAsia="Calibri" w:hAnsi="Calibri" w:cs="Times New Roman"/>
          <w:sz w:val="20"/>
          <w:szCs w:val="20"/>
        </w:rPr>
        <w:t>* Atat</w:t>
      </w:r>
      <w:r>
        <w:rPr>
          <w:rFonts w:ascii="Calibri" w:eastAsia="Calibri" w:hAnsi="Calibri" w:cs="Times New Roman"/>
          <w:sz w:val="20"/>
          <w:szCs w:val="20"/>
        </w:rPr>
        <w:t xml:space="preserve">ürk İlkeleri ve İnkılap Tarihi I, Türk Dili I ve İngilizce </w:t>
      </w:r>
      <w:r w:rsidRPr="00C86B9B">
        <w:rPr>
          <w:rFonts w:ascii="Calibri" w:eastAsia="Calibri" w:hAnsi="Calibri" w:cs="Times New Roman"/>
          <w:sz w:val="20"/>
          <w:szCs w:val="20"/>
        </w:rPr>
        <w:t>I sınavları Uzaktan Eğitim sistemi ile gerçekleştirilecektir.</w:t>
      </w:r>
    </w:p>
    <w:sectPr w:rsidR="002C0103" w:rsidRPr="00C86B9B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B"/>
    <w:rsid w:val="001213B3"/>
    <w:rsid w:val="001C0807"/>
    <w:rsid w:val="002C0103"/>
    <w:rsid w:val="002E6BB5"/>
    <w:rsid w:val="00555A8B"/>
    <w:rsid w:val="00636E82"/>
    <w:rsid w:val="008017AD"/>
    <w:rsid w:val="00851B59"/>
    <w:rsid w:val="009C79F5"/>
    <w:rsid w:val="00AF69ED"/>
    <w:rsid w:val="00C86B9B"/>
    <w:rsid w:val="00CF537B"/>
    <w:rsid w:val="00E96247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lamia2</dc:creator>
  <cp:keywords/>
  <dc:description/>
  <cp:lastModifiedBy>lamia2</cp:lastModifiedBy>
  <cp:revision>7</cp:revision>
  <dcterms:created xsi:type="dcterms:W3CDTF">2018-12-18T13:51:00Z</dcterms:created>
  <dcterms:modified xsi:type="dcterms:W3CDTF">2018-12-21T11:34:00Z</dcterms:modified>
</cp:coreProperties>
</file>